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8D" w:rsidRPr="00454405" w:rsidRDefault="00EC7E17">
      <w:pPr>
        <w:rPr>
          <w:b/>
          <w:sz w:val="36"/>
        </w:rPr>
      </w:pPr>
      <w:r w:rsidRPr="00454405">
        <w:rPr>
          <w:b/>
          <w:sz w:val="36"/>
        </w:rPr>
        <w:t>ВОПРОСЫ</w:t>
      </w:r>
      <w:r w:rsidRPr="00454405">
        <w:rPr>
          <w:b/>
          <w:sz w:val="36"/>
        </w:rPr>
        <w:t xml:space="preserve"> ПО ТЕМАМ</w:t>
      </w:r>
    </w:p>
    <w:p w:rsidR="00B2328D" w:rsidRPr="00454405" w:rsidRDefault="00EC7E17" w:rsidP="00454405">
      <w:pPr>
        <w:spacing w:after="0" w:line="240" w:lineRule="auto"/>
        <w:ind w:firstLineChars="183" w:firstLine="514"/>
        <w:jc w:val="both"/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</w:pPr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 xml:space="preserve">Образовательный потенциал </w:t>
      </w:r>
      <w:proofErr w:type="gramStart"/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>детско-юношеского</w:t>
      </w:r>
      <w:proofErr w:type="gramEnd"/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 xml:space="preserve"> туризма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Назовите четыре фактора, обеспечивающие </w:t>
      </w:r>
      <w:proofErr w:type="spellStart"/>
      <w:r>
        <w:rPr>
          <w:rFonts w:ascii="Calibri" w:eastAsiaTheme="minorEastAsia" w:hAnsi="Calibri" w:cs="Calibri"/>
          <w:sz w:val="24"/>
          <w:szCs w:val="24"/>
          <w:lang w:eastAsia="zh-CN"/>
        </w:rPr>
        <w:t>оздоровительность</w:t>
      </w:r>
      <w:proofErr w:type="spell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активных форм туристско-краеведческой деятельности.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Назовите два фактора, обеспечивающие воспитание общероссийского патриотизма 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>посредством активных форм туристско-краеведческой деятельности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Назовите цели обучения, характеризующие обучение, как процесс. 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Назовите цели воспитания, характеризующие воспитание, как процесс.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Насколько сложными должны быть выполняемые обучающимися задани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>я (функции), чтобы быть развивающими?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Почему результаты образовательного </w:t>
      </w:r>
      <w:proofErr w:type="spellStart"/>
      <w:r>
        <w:rPr>
          <w:rFonts w:ascii="Calibri" w:eastAsiaTheme="minorEastAsia" w:hAnsi="Calibri" w:cs="Calibri"/>
          <w:sz w:val="24"/>
          <w:szCs w:val="24"/>
          <w:lang w:eastAsia="zh-CN"/>
        </w:rPr>
        <w:t>процуесса</w:t>
      </w:r>
      <w:proofErr w:type="spell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никогда полностью не совпадают с целями, какие ставил перед процессом руководитель туристско-краеведческого объединения </w:t>
      </w:r>
      <w:proofErr w:type="gramStart"/>
      <w:r>
        <w:rPr>
          <w:rFonts w:ascii="Calibri" w:eastAsiaTheme="minorEastAsia" w:hAnsi="Calibri" w:cs="Calibri"/>
          <w:sz w:val="24"/>
          <w:szCs w:val="24"/>
          <w:lang w:eastAsia="zh-CN"/>
        </w:rPr>
        <w:t>обучающихся</w:t>
      </w:r>
      <w:proofErr w:type="gram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? 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proofErr w:type="gramStart"/>
      <w:r>
        <w:rPr>
          <w:rFonts w:ascii="Calibri" w:eastAsiaTheme="minorEastAsia" w:hAnsi="Calibri" w:cs="Calibri"/>
          <w:sz w:val="24"/>
          <w:szCs w:val="24"/>
          <w:lang w:eastAsia="zh-CN"/>
        </w:rPr>
        <w:t>Назовите основное отличие дополнительно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го образования от общего. </w:t>
      </w:r>
      <w:proofErr w:type="gramEnd"/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Перечислите основные группы субъектов целеполагания педагогического процесса в дополнительном образовании. 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Назовите два главных фактора </w:t>
      </w:r>
      <w:proofErr w:type="spellStart"/>
      <w:r>
        <w:rPr>
          <w:rFonts w:ascii="Calibri" w:eastAsiaTheme="minorEastAsia" w:hAnsi="Calibri" w:cs="Calibri"/>
          <w:sz w:val="24"/>
          <w:szCs w:val="24"/>
          <w:lang w:eastAsia="zh-CN"/>
        </w:rPr>
        <w:t>воспитательности</w:t>
      </w:r>
      <w:proofErr w:type="spell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активных форм туристско-краеведческой деятельности.</w:t>
      </w:r>
    </w:p>
    <w:p w:rsidR="00B2328D" w:rsidRDefault="00EC7E17">
      <w:pPr>
        <w:numPr>
          <w:ilvl w:val="0"/>
          <w:numId w:val="1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Три фактора, мотивирующ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>их деятельность обучающихся в туристско-краеведческом цикле.</w:t>
      </w:r>
    </w:p>
    <w:p w:rsidR="00B2328D" w:rsidRDefault="00B2328D">
      <w:pPr>
        <w:spacing w:after="0" w:line="240" w:lineRule="auto"/>
        <w:ind w:firstLineChars="183" w:firstLine="439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</w:p>
    <w:p w:rsidR="00B2328D" w:rsidRPr="00454405" w:rsidRDefault="00EC7E17" w:rsidP="00454405">
      <w:pPr>
        <w:spacing w:after="0" w:line="240" w:lineRule="auto"/>
        <w:ind w:firstLineChars="183" w:firstLine="514"/>
        <w:jc w:val="both"/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</w:pPr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 xml:space="preserve">Воспитательная технология активных форм </w:t>
      </w:r>
      <w:proofErr w:type="gramStart"/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>туристско-краеведческой</w:t>
      </w:r>
      <w:proofErr w:type="gramEnd"/>
      <w:r w:rsidRPr="00454405">
        <w:rPr>
          <w:rFonts w:ascii="Calibri" w:eastAsiaTheme="minorEastAsia" w:hAnsi="Calibri" w:cs="Calibri"/>
          <w:b/>
          <w:bCs/>
          <w:sz w:val="28"/>
          <w:szCs w:val="24"/>
          <w:lang w:eastAsia="zh-CN"/>
        </w:rPr>
        <w:t xml:space="preserve"> деятельности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На чем основана совместная деятельность </w:t>
      </w:r>
      <w:proofErr w:type="gramStart"/>
      <w:r>
        <w:rPr>
          <w:rFonts w:ascii="Calibri" w:eastAsiaTheme="minorEastAsia" w:hAnsi="Calibri" w:cs="Calibri"/>
          <w:sz w:val="24"/>
          <w:szCs w:val="24"/>
          <w:lang w:eastAsia="zh-CN"/>
        </w:rPr>
        <w:t>обучающихся</w:t>
      </w:r>
      <w:proofErr w:type="gram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в туристско-краеведческом цикле? 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Каково соотношение циклов в тех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>нологии туристско-краеведческой деятельности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Каково значение частей туристско-краеведческих циклов, обеспечивающее глубокое воспитательное воздействие цикла.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Каково значение сложности походов и экспедиций в технологии туристско-краеведческой деятельности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Ч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>ем обусловлена сложность обеспечения безопасности походов и экспедиций обучающихся? Назовите два главных фактора.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Перечислите основные параметры сложности туристско-краеведческого похода</w:t>
      </w:r>
    </w:p>
    <w:p w:rsidR="00B2328D" w:rsidRDefault="00EC7E17">
      <w:pPr>
        <w:numPr>
          <w:ilvl w:val="0"/>
          <w:numId w:val="2"/>
        </w:numPr>
        <w:spacing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>Перечислите основные недостатки принятых в спортивном туризме методик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определения сложности пеших, лыжных и горных маршрутов. </w:t>
      </w:r>
    </w:p>
    <w:p w:rsidR="00B2328D" w:rsidRDefault="00B2328D"/>
    <w:p w:rsidR="00454405" w:rsidRPr="00454405" w:rsidRDefault="00454405">
      <w:pPr>
        <w:rPr>
          <w:sz w:val="28"/>
        </w:rPr>
      </w:pPr>
      <w:r>
        <w:rPr>
          <w:sz w:val="28"/>
        </w:rPr>
        <w:t xml:space="preserve">(!!!) </w:t>
      </w:r>
      <w:bookmarkStart w:id="0" w:name="_GoBack"/>
      <w:bookmarkEnd w:id="0"/>
      <w:r w:rsidRPr="00454405">
        <w:rPr>
          <w:sz w:val="28"/>
        </w:rPr>
        <w:t xml:space="preserve">Ниже необходимо дать письменные ответы по каждому вопросу 17 июня после обеда. Ответы необходимо прислать в </w:t>
      </w:r>
      <w:r>
        <w:rPr>
          <w:sz w:val="28"/>
        </w:rPr>
        <w:t xml:space="preserve">формате </w:t>
      </w:r>
      <w:proofErr w:type="spellStart"/>
      <w:r w:rsidRPr="00454405">
        <w:rPr>
          <w:sz w:val="28"/>
        </w:rPr>
        <w:t>ворд</w:t>
      </w:r>
      <w:proofErr w:type="spellEnd"/>
      <w:r w:rsidRPr="00454405">
        <w:rPr>
          <w:sz w:val="28"/>
        </w:rPr>
        <w:t xml:space="preserve"> на </w:t>
      </w:r>
      <w:hyperlink r:id="rId8" w:history="1">
        <w:r w:rsidRPr="00454405">
          <w:rPr>
            <w:rStyle w:val="a3"/>
            <w:sz w:val="28"/>
            <w:lang w:val="en-US"/>
          </w:rPr>
          <w:t>baikal</w:t>
        </w:r>
        <w:r w:rsidRPr="00454405">
          <w:rPr>
            <w:rStyle w:val="a3"/>
            <w:sz w:val="28"/>
          </w:rPr>
          <w:t>.</w:t>
        </w:r>
        <w:r w:rsidRPr="00454405">
          <w:rPr>
            <w:rStyle w:val="a3"/>
            <w:sz w:val="28"/>
            <w:lang w:val="en-US"/>
          </w:rPr>
          <w:t>u</w:t>
        </w:r>
        <w:r w:rsidRPr="00454405">
          <w:rPr>
            <w:rStyle w:val="a3"/>
            <w:sz w:val="28"/>
          </w:rPr>
          <w:t>@</w:t>
        </w:r>
        <w:r w:rsidRPr="00454405">
          <w:rPr>
            <w:rStyle w:val="a3"/>
            <w:sz w:val="28"/>
            <w:lang w:val="en-US"/>
          </w:rPr>
          <w:t>yandex</w:t>
        </w:r>
        <w:r w:rsidRPr="00454405">
          <w:rPr>
            <w:rStyle w:val="a3"/>
            <w:sz w:val="28"/>
          </w:rPr>
          <w:t>.</w:t>
        </w:r>
        <w:proofErr w:type="spellStart"/>
        <w:r w:rsidRPr="00454405">
          <w:rPr>
            <w:rStyle w:val="a3"/>
            <w:sz w:val="28"/>
            <w:lang w:val="en-US"/>
          </w:rPr>
          <w:t>ru</w:t>
        </w:r>
        <w:proofErr w:type="spellEnd"/>
      </w:hyperlink>
      <w:r w:rsidRPr="00454405">
        <w:rPr>
          <w:sz w:val="28"/>
        </w:rPr>
        <w:t xml:space="preserve"> </w:t>
      </w:r>
    </w:p>
    <w:sectPr w:rsidR="00454405" w:rsidRPr="004544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7" w:rsidRDefault="00EC7E17">
      <w:pPr>
        <w:spacing w:line="240" w:lineRule="auto"/>
      </w:pPr>
      <w:r>
        <w:separator/>
      </w:r>
    </w:p>
  </w:endnote>
  <w:endnote w:type="continuationSeparator" w:id="0">
    <w:p w:rsidR="00EC7E17" w:rsidRDefault="00EC7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7" w:rsidRDefault="00EC7E17">
      <w:pPr>
        <w:spacing w:after="0"/>
      </w:pPr>
      <w:r>
        <w:separator/>
      </w:r>
    </w:p>
  </w:footnote>
  <w:footnote w:type="continuationSeparator" w:id="0">
    <w:p w:rsidR="00EC7E17" w:rsidRDefault="00EC7E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2A6DB5"/>
    <w:multiLevelType w:val="singleLevel"/>
    <w:tmpl w:val="B52A6DB5"/>
    <w:lvl w:ilvl="0">
      <w:start w:val="1"/>
      <w:numFmt w:val="decimal"/>
      <w:suff w:val="space"/>
      <w:lvlText w:val="%1."/>
      <w:lvlJc w:val="left"/>
    </w:lvl>
  </w:abstractNum>
  <w:abstractNum w:abstractNumId="1">
    <w:nsid w:val="3664F42C"/>
    <w:multiLevelType w:val="singleLevel"/>
    <w:tmpl w:val="3664F42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0E9E"/>
    <w:rsid w:val="00454405"/>
    <w:rsid w:val="00B2328D"/>
    <w:rsid w:val="00EC7E17"/>
    <w:rsid w:val="08D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4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4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.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rafts</dc:creator>
  <cp:lastModifiedBy>Пользователь</cp:lastModifiedBy>
  <cp:revision>2</cp:revision>
  <dcterms:created xsi:type="dcterms:W3CDTF">2022-06-15T04:18:00Z</dcterms:created>
  <dcterms:modified xsi:type="dcterms:W3CDTF">2022-06-15T04:18:00Z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C9D6D1A60EEC49C3B68F04326A485208</vt:lpwstr>
  </property>
</Properties>
</file>